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4A" w:rsidRPr="002E6A3D" w:rsidRDefault="0060694A" w:rsidP="0060694A">
      <w:pPr>
        <w:tabs>
          <w:tab w:val="center" w:pos="1843"/>
          <w:tab w:val="center" w:pos="7655"/>
        </w:tabs>
        <w:spacing w:after="0" w:line="240" w:lineRule="auto"/>
        <w:rPr>
          <w:b/>
          <w:szCs w:val="26"/>
        </w:rPr>
      </w:pPr>
      <w:r>
        <w:rPr>
          <w:sz w:val="24"/>
          <w:szCs w:val="24"/>
        </w:rPr>
        <w:tab/>
      </w:r>
      <w:r w:rsidRPr="002E6A3D">
        <w:rPr>
          <w:sz w:val="22"/>
        </w:rPr>
        <w:t>SỞ GIÁO DỤC VÀ ĐÀO TẠO HÀ NỘI</w:t>
      </w:r>
      <w:r w:rsidRPr="002E6A3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D6B8D">
        <w:rPr>
          <w:b/>
          <w:szCs w:val="26"/>
        </w:rPr>
        <w:t xml:space="preserve">PHIẾU BÀI TẬP SỐ </w:t>
      </w:r>
      <w:r w:rsidR="00EF5BC8">
        <w:rPr>
          <w:b/>
          <w:szCs w:val="26"/>
        </w:rPr>
        <w:t>4</w:t>
      </w:r>
      <w:bookmarkStart w:id="0" w:name="_GoBack"/>
      <w:bookmarkEnd w:id="0"/>
      <w:r w:rsidRPr="002E6A3D">
        <w:rPr>
          <w:b/>
          <w:szCs w:val="26"/>
        </w:rPr>
        <w:t xml:space="preserve"> – MÔN SỬ - KHỐI 1</w:t>
      </w:r>
      <w:r>
        <w:rPr>
          <w:b/>
          <w:szCs w:val="26"/>
        </w:rPr>
        <w:t>0</w:t>
      </w:r>
    </w:p>
    <w:p w:rsidR="0060694A" w:rsidRPr="002E6A3D" w:rsidRDefault="0060694A" w:rsidP="0060694A">
      <w:pPr>
        <w:tabs>
          <w:tab w:val="center" w:pos="1843"/>
          <w:tab w:val="center" w:pos="765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E6A3D">
        <w:rPr>
          <w:b/>
          <w:sz w:val="24"/>
          <w:szCs w:val="24"/>
        </w:rPr>
        <w:t>TRƯỜNG THPT THƯỢNG CÁT</w:t>
      </w:r>
      <w:r w:rsidRPr="002E6A3D">
        <w:rPr>
          <w:sz w:val="24"/>
          <w:szCs w:val="24"/>
        </w:rPr>
        <w:tab/>
        <w:t>Năm học 201</w:t>
      </w:r>
      <w:r w:rsidR="00AF2FA2">
        <w:rPr>
          <w:sz w:val="24"/>
          <w:szCs w:val="24"/>
        </w:rPr>
        <w:t>9</w:t>
      </w:r>
      <w:r w:rsidRPr="002E6A3D">
        <w:rPr>
          <w:sz w:val="24"/>
          <w:szCs w:val="24"/>
        </w:rPr>
        <w:t xml:space="preserve"> – 20</w:t>
      </w:r>
      <w:r w:rsidR="00AF2FA2">
        <w:rPr>
          <w:sz w:val="24"/>
          <w:szCs w:val="24"/>
        </w:rPr>
        <w:t>20</w:t>
      </w:r>
    </w:p>
    <w:p w:rsidR="0060694A" w:rsidRPr="002E6A3D" w:rsidRDefault="0060694A" w:rsidP="0060694A">
      <w:pPr>
        <w:tabs>
          <w:tab w:val="center" w:pos="1843"/>
          <w:tab w:val="center" w:pos="7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¯¯¯¯¯¯¯¯¯¯¯¯¯¯</w:t>
      </w:r>
    </w:p>
    <w:p w:rsidR="0060694A" w:rsidRPr="00936191" w:rsidRDefault="0060694A" w:rsidP="0060694A">
      <w:pPr>
        <w:tabs>
          <w:tab w:val="center" w:pos="2268"/>
          <w:tab w:val="center" w:pos="7088"/>
          <w:tab w:val="right" w:leader="dot" w:pos="8647"/>
        </w:tabs>
        <w:spacing w:after="0" w:line="240" w:lineRule="auto"/>
        <w:rPr>
          <w:sz w:val="24"/>
          <w:szCs w:val="24"/>
          <w:bdr w:val="single" w:sz="4" w:space="0" w:color="auto"/>
        </w:rPr>
      </w:pPr>
      <w:r w:rsidRPr="002E6A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B8D">
        <w:rPr>
          <w:color w:val="FFFFFF" w:themeColor="background1"/>
          <w:sz w:val="28"/>
          <w:szCs w:val="28"/>
        </w:rPr>
        <w:t>.</w:t>
      </w:r>
    </w:p>
    <w:p w:rsidR="0060694A" w:rsidRPr="002E6A3D" w:rsidRDefault="0060694A" w:rsidP="0060694A">
      <w:pPr>
        <w:tabs>
          <w:tab w:val="left" w:pos="1134"/>
          <w:tab w:val="right" w:leader="dot" w:pos="8505"/>
          <w:tab w:val="right" w:leader="dot" w:pos="978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E6A3D">
        <w:rPr>
          <w:sz w:val="24"/>
          <w:szCs w:val="24"/>
        </w:rPr>
        <w:t>Họ tên học sinh:</w:t>
      </w:r>
      <w:r w:rsidRPr="00936191">
        <w:rPr>
          <w:sz w:val="16"/>
          <w:szCs w:val="16"/>
        </w:rPr>
        <w:tab/>
      </w:r>
      <w:r w:rsidRPr="002E6A3D">
        <w:rPr>
          <w:sz w:val="24"/>
          <w:szCs w:val="24"/>
        </w:rPr>
        <w:t>Lớp:</w:t>
      </w:r>
      <w:r w:rsidRPr="00936191">
        <w:rPr>
          <w:sz w:val="16"/>
          <w:szCs w:val="16"/>
        </w:rPr>
        <w:tab/>
      </w:r>
    </w:p>
    <w:p w:rsidR="0060694A" w:rsidRPr="009A3B7D" w:rsidRDefault="0060694A" w:rsidP="005628ED">
      <w:pPr>
        <w:spacing w:before="120" w:after="0" w:line="240" w:lineRule="auto"/>
        <w:rPr>
          <w:sz w:val="24"/>
          <w:szCs w:val="24"/>
        </w:rPr>
      </w:pPr>
      <w:r w:rsidRPr="009A3B7D">
        <w:rPr>
          <w:sz w:val="24"/>
          <w:szCs w:val="24"/>
        </w:rPr>
        <w:t>I. PHẦN TRẮC NGHIỆM</w:t>
      </w:r>
      <w:r w:rsidR="0022252D">
        <w:rPr>
          <w:sz w:val="24"/>
          <w:szCs w:val="24"/>
        </w:rPr>
        <w:t>.</w:t>
      </w:r>
      <w:r w:rsidR="005628ED">
        <w:rPr>
          <w:sz w:val="24"/>
          <w:szCs w:val="24"/>
        </w:rPr>
        <w:t xml:space="preserve"> </w:t>
      </w:r>
      <w:r w:rsidRPr="009A3B7D">
        <w:rPr>
          <w:sz w:val="24"/>
          <w:szCs w:val="24"/>
        </w:rPr>
        <w:t>Khoanh tròn chữ in hoa trước ý trả lời đúng.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>Câu 1. Cuộc kháng chiến chống quân Thanh giành thắng lợi vào năm nào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Năm 1771     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Năm 1785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Năm 1789     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Năm 1791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>Câu 2. Người lãnh đạo cuộc kháng chiến chống quân Thanh thắng lợi là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Nguyễn Nhạc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Nguyễn Lữ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Quang Trung – Nguyễn Huệ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Ba anh em Nguyễn Nhạc, Nguyễn Huệ, Nguyễn Lữ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>Câu 3. Trận đánh quyết định thắng lợi của cuộc kháng chiến chống quân Thanh diễn ra ở đâu?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Sông Như Nguyệt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Chi Lăng – Xương Giang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Ngọc Hồi – Đống Đa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Sông Bạch Đằng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>Câu 4. Phong trào Tây Sơn mang tính chất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Cuộc kháng chiến chống ngoại xâm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Cuộc khởi nghĩa nông dân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Chiến tranh giải phóng dân tộc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Cuộc nội chiến giữa các tập đoàn phong kiến trong nước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>Câu 5. Ý nào không phản ánh đúng biện pháp của vương triều Tây Sơn để ổn định và phát triển đất nước sau khi kết thúc cuộc kháng chiến chống Thanh?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pacing w:val="-8"/>
          <w:sz w:val="24"/>
          <w:szCs w:val="26"/>
        </w:rPr>
      </w:pPr>
      <w:r w:rsidRPr="003062D1">
        <w:rPr>
          <w:rFonts w:eastAsia="Times New Roman" w:cs="Times New Roman"/>
          <w:spacing w:val="-8"/>
          <w:sz w:val="24"/>
          <w:szCs w:val="26"/>
        </w:rPr>
        <w:t>A. Xây dựng chính quyền mới theo chế độ quân chủ chuyên chế, thành lập các trấn để kiểm soát đất nước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pacing w:val="-8"/>
          <w:sz w:val="24"/>
          <w:szCs w:val="26"/>
        </w:rPr>
      </w:pPr>
      <w:r w:rsidRPr="003062D1">
        <w:rPr>
          <w:rFonts w:eastAsia="Times New Roman" w:cs="Times New Roman"/>
          <w:spacing w:val="-8"/>
          <w:sz w:val="24"/>
          <w:szCs w:val="26"/>
        </w:rPr>
        <w:t>B. Ban Chiếu khuyến nông, để kêu gọi nhân dân khôi phục sản xuất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pacing w:val="-8"/>
          <w:sz w:val="24"/>
          <w:szCs w:val="26"/>
        </w:rPr>
      </w:pPr>
      <w:r w:rsidRPr="003062D1">
        <w:rPr>
          <w:rFonts w:eastAsia="Times New Roman" w:cs="Times New Roman"/>
          <w:spacing w:val="-8"/>
          <w:sz w:val="24"/>
          <w:szCs w:val="26"/>
        </w:rPr>
        <w:lastRenderedPageBreak/>
        <w:t>C. Tổ chức giáo dục thi cử để tuyển chọn nhân tài; tổ chức quân đội quy củ,chặt chẽ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pacing w:val="-8"/>
          <w:sz w:val="24"/>
          <w:szCs w:val="26"/>
        </w:rPr>
        <w:t>D. Cắt đứt quan hệ ngoại giao với nhà Thanh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pacing w:val="-6"/>
          <w:sz w:val="24"/>
          <w:szCs w:val="24"/>
        </w:rPr>
      </w:pPr>
      <w:r w:rsidRPr="003062D1">
        <w:rPr>
          <w:rFonts w:cs="Times New Roman"/>
          <w:b/>
          <w:bCs/>
          <w:i/>
          <w:iCs/>
          <w:spacing w:val="-6"/>
          <w:sz w:val="24"/>
          <w:szCs w:val="24"/>
        </w:rPr>
        <w:t xml:space="preserve">Câu </w:t>
      </w:r>
      <w:r>
        <w:rPr>
          <w:rFonts w:cs="Times New Roman"/>
          <w:b/>
          <w:bCs/>
          <w:i/>
          <w:iCs/>
          <w:spacing w:val="-6"/>
          <w:sz w:val="24"/>
          <w:szCs w:val="24"/>
        </w:rPr>
        <w:t>6</w:t>
      </w:r>
      <w:r w:rsidRPr="003062D1">
        <w:rPr>
          <w:rFonts w:cs="Times New Roman"/>
          <w:b/>
          <w:bCs/>
          <w:i/>
          <w:iCs/>
          <w:spacing w:val="-6"/>
          <w:sz w:val="24"/>
          <w:szCs w:val="24"/>
        </w:rPr>
        <w:t>. Trong các thế kỉ XVI – XVIII, nền văn học nước ta tồn tạo nhiều bộ phận phong phú, ngoại từ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Văn học chữ Hán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Văn học dân gian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Văn học chữ Nôm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Văn học chữ Quốc ngữ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 xml:space="preserve">Câu </w:t>
      </w:r>
      <w:r>
        <w:rPr>
          <w:rFonts w:cs="Times New Roman"/>
          <w:b/>
          <w:bCs/>
          <w:i/>
          <w:iCs/>
          <w:sz w:val="24"/>
          <w:szCs w:val="24"/>
        </w:rPr>
        <w:t>7</w:t>
      </w:r>
      <w:r w:rsidRPr="003062D1">
        <w:rPr>
          <w:rFonts w:cs="Times New Roman"/>
          <w:b/>
          <w:bCs/>
          <w:i/>
          <w:iCs/>
          <w:sz w:val="24"/>
          <w:szCs w:val="24"/>
        </w:rPr>
        <w:t>. Nghệ thuật dân gian ở các thế kỉ XVI – XVIII chủ yếu phản ánh điều gì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Mâu thuẫn trong xã hội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Sự sao chép của nghệ thuật cung đình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Cuộc sống ấm no của nhân dân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Những hoạt động thường ngày của nhân dân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 xml:space="preserve">Câu </w:t>
      </w:r>
      <w:r>
        <w:rPr>
          <w:rFonts w:cs="Times New Roman"/>
          <w:b/>
          <w:bCs/>
          <w:i/>
          <w:iCs/>
          <w:sz w:val="24"/>
          <w:szCs w:val="24"/>
        </w:rPr>
        <w:t>8</w:t>
      </w:r>
      <w:r w:rsidRPr="003062D1">
        <w:rPr>
          <w:rFonts w:cs="Times New Roman"/>
          <w:b/>
          <w:bCs/>
          <w:i/>
          <w:iCs/>
          <w:sz w:val="24"/>
          <w:szCs w:val="24"/>
        </w:rPr>
        <w:t>. Tác phẩm điêu khắc gỗ tiêu biểu nhất ở nước ta trong các thế kỉ XVI – XVIII là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Tượng Phật chùa Tây Phương (Hà Nội)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Tượng Phật Bà Quan Âm nghìn mắt nghìn tay (Bắc Ninh)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Tượng Phật chùa Quỳnh Lâm (Hà Nội)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Chùa Một Cột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 xml:space="preserve">Câu </w:t>
      </w:r>
      <w:r>
        <w:rPr>
          <w:rFonts w:cs="Times New Roman"/>
          <w:b/>
          <w:bCs/>
          <w:i/>
          <w:iCs/>
          <w:sz w:val="24"/>
          <w:szCs w:val="24"/>
        </w:rPr>
        <w:t>9</w:t>
      </w:r>
      <w:r w:rsidRPr="003062D1">
        <w:rPr>
          <w:rFonts w:cs="Times New Roman"/>
          <w:b/>
          <w:bCs/>
          <w:i/>
          <w:iCs/>
          <w:sz w:val="24"/>
          <w:szCs w:val="24"/>
        </w:rPr>
        <w:t>. Bộ phận văn học rất phát triển ở nước ta trong các thế kỉ XVI – XVIII là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Văn học chữ Hán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Văn học dân gian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Văn học chữ Nôm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Văn học chữ Quốc Ngữ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>Câu 1</w:t>
      </w:r>
      <w:r>
        <w:rPr>
          <w:rFonts w:cs="Times New Roman"/>
          <w:b/>
          <w:bCs/>
          <w:i/>
          <w:iCs/>
          <w:sz w:val="24"/>
          <w:szCs w:val="24"/>
        </w:rPr>
        <w:t>0</w:t>
      </w:r>
      <w:r w:rsidRPr="003062D1">
        <w:rPr>
          <w:rFonts w:cs="Times New Roman"/>
          <w:b/>
          <w:bCs/>
          <w:i/>
          <w:iCs/>
          <w:sz w:val="24"/>
          <w:szCs w:val="24"/>
        </w:rPr>
        <w:t>. Bộ quốc sử tiêu biểu của Việt Nam thời phong kiến là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Lê triều công nghiệp thực lục của Hồ Sĩ Dương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Ô châu cận lục của Dương Văn An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Đại Nam thực lục của Quốc sử quán triều Nguyễn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Đại Việt sử kí toàn thư của Ngô Sĩ Liên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lastRenderedPageBreak/>
        <w:t>Câu 1</w:t>
      </w:r>
      <w:r>
        <w:rPr>
          <w:rFonts w:cs="Times New Roman"/>
          <w:b/>
          <w:bCs/>
          <w:i/>
          <w:iCs/>
          <w:sz w:val="24"/>
          <w:szCs w:val="24"/>
        </w:rPr>
        <w:t>1</w:t>
      </w:r>
      <w:r w:rsidRPr="003062D1">
        <w:rPr>
          <w:rFonts w:cs="Times New Roman"/>
          <w:b/>
          <w:bCs/>
          <w:i/>
          <w:iCs/>
          <w:sz w:val="24"/>
          <w:szCs w:val="24"/>
        </w:rPr>
        <w:t>. Tên nước Việt Nam có từ bao giờ?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Năm 1802     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Năm 1804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Năm 1815     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Năm 1820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 xml:space="preserve">Câu </w:t>
      </w:r>
      <w:r>
        <w:rPr>
          <w:rFonts w:cs="Times New Roman"/>
          <w:b/>
          <w:bCs/>
          <w:i/>
          <w:iCs/>
          <w:sz w:val="24"/>
          <w:szCs w:val="24"/>
        </w:rPr>
        <w:t>1</w:t>
      </w:r>
      <w:r w:rsidRPr="003062D1">
        <w:rPr>
          <w:rFonts w:cs="Times New Roman"/>
          <w:b/>
          <w:bCs/>
          <w:i/>
          <w:iCs/>
          <w:sz w:val="24"/>
          <w:szCs w:val="24"/>
        </w:rPr>
        <w:t>2. Vua Gia Long đã chia đất nước thành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Hai miền: miền Bắc và miền Nam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Ba miền: miền Bắc, mâu thuẫn và miền Nam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Ba vùng: Bắc thành, Gia Định và Trực Doanh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Ba trấn: Bắc Bộ, Trung Bộ và Nam Bộ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062D1">
        <w:rPr>
          <w:rFonts w:cs="Times New Roman"/>
          <w:b/>
          <w:bCs/>
          <w:i/>
          <w:iCs/>
          <w:sz w:val="24"/>
          <w:szCs w:val="24"/>
        </w:rPr>
        <w:t xml:space="preserve">Câu </w:t>
      </w:r>
      <w:r>
        <w:rPr>
          <w:rFonts w:cs="Times New Roman"/>
          <w:b/>
          <w:bCs/>
          <w:i/>
          <w:iCs/>
          <w:sz w:val="24"/>
          <w:szCs w:val="24"/>
        </w:rPr>
        <w:t>1</w:t>
      </w:r>
      <w:r w:rsidRPr="003062D1">
        <w:rPr>
          <w:rFonts w:cs="Times New Roman"/>
          <w:b/>
          <w:bCs/>
          <w:i/>
          <w:iCs/>
          <w:sz w:val="24"/>
          <w:szCs w:val="24"/>
        </w:rPr>
        <w:t>3. Vị vua nào dưới triều Nguyễn đã quyết định chia đất nước thành các đơn vị hành chính tỉnh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Gia Long     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Minh Mạng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Thiệu Trị     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Tự Đức</w:t>
      </w:r>
    </w:p>
    <w:p w:rsidR="003062D1" w:rsidRPr="008D1807" w:rsidRDefault="003062D1" w:rsidP="008D1807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D1807">
        <w:rPr>
          <w:rFonts w:cs="Times New Roman"/>
          <w:b/>
          <w:bCs/>
          <w:i/>
          <w:iCs/>
          <w:sz w:val="24"/>
          <w:szCs w:val="24"/>
        </w:rPr>
        <w:t>Câu 14. Dưới triều Nguyễn, việc tuyển chọn quan lại được tiến hành theo phương thức nào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Từ những người thân cận, trung thành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Dựa vào giáo dục, khoa cử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Lúc đầu, từ những người thân cận về sau chủ yếu dựa vào giáo dục khoa cử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Từ những người thân cận và thông qua khoa cử, kể cả dùng tiền mua</w:t>
      </w:r>
    </w:p>
    <w:p w:rsidR="003062D1" w:rsidRPr="008D1807" w:rsidRDefault="003062D1" w:rsidP="008D1807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D1807">
        <w:rPr>
          <w:rFonts w:cs="Times New Roman"/>
          <w:b/>
          <w:bCs/>
          <w:i/>
          <w:iCs/>
          <w:sz w:val="24"/>
          <w:szCs w:val="24"/>
        </w:rPr>
        <w:t>Câu 15. Tên gọi khác của bộ “Hoàng triều luật lệ” là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Hình thư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Hoàng Việt luật lệ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Hình luật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Luật Hồng Đức</w:t>
      </w:r>
    </w:p>
    <w:p w:rsidR="003062D1" w:rsidRPr="008D1807" w:rsidRDefault="003062D1" w:rsidP="008D1807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D1807">
        <w:rPr>
          <w:rFonts w:cs="Times New Roman"/>
          <w:b/>
          <w:bCs/>
          <w:i/>
          <w:iCs/>
          <w:sz w:val="24"/>
          <w:szCs w:val="24"/>
        </w:rPr>
        <w:t>Câu 16. Ý nào không phản ánh đúng chính sách đối ngoại của triều Nguyễn?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Phục tùng nhà Thanh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lastRenderedPageBreak/>
        <w:t>B. Bắt Lào và Chân Lạp thần phục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Chủ trương thiết lập quan hệ giao ban với Mĩ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Thực hiện chính sách “đóng cửa” với các nước tư bản châu Âu</w:t>
      </w:r>
    </w:p>
    <w:p w:rsidR="003062D1" w:rsidRPr="008D1807" w:rsidRDefault="003062D1" w:rsidP="008D1807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D1807">
        <w:rPr>
          <w:rFonts w:cs="Times New Roman"/>
          <w:b/>
          <w:bCs/>
          <w:i/>
          <w:iCs/>
          <w:sz w:val="24"/>
          <w:szCs w:val="24"/>
        </w:rPr>
        <w:t xml:space="preserve">Câu </w:t>
      </w:r>
      <w:r w:rsidR="008D1807" w:rsidRPr="008D1807">
        <w:rPr>
          <w:rFonts w:cs="Times New Roman"/>
          <w:b/>
          <w:bCs/>
          <w:i/>
          <w:iCs/>
          <w:sz w:val="24"/>
          <w:szCs w:val="24"/>
        </w:rPr>
        <w:t>1</w:t>
      </w:r>
      <w:r w:rsidRPr="008D1807">
        <w:rPr>
          <w:rFonts w:cs="Times New Roman"/>
          <w:b/>
          <w:bCs/>
          <w:i/>
          <w:iCs/>
          <w:sz w:val="24"/>
          <w:szCs w:val="24"/>
        </w:rPr>
        <w:t>7. Nguyên nhân căn bản làm cho chính sách quân điền của nhà Nguyễn không thể thực hiện rộng rãi là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Do nhân dân không ủng hộ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Do việc chia ruộng đất không công bằng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Do ruộng đất công còn quá ít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Do sự chống đối của quan lại địa phương</w:t>
      </w:r>
    </w:p>
    <w:p w:rsidR="003062D1" w:rsidRPr="008D1807" w:rsidRDefault="003062D1" w:rsidP="008D1807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D1807">
        <w:rPr>
          <w:rFonts w:cs="Times New Roman"/>
          <w:b/>
          <w:bCs/>
          <w:i/>
          <w:iCs/>
          <w:sz w:val="24"/>
          <w:szCs w:val="24"/>
        </w:rPr>
        <w:t xml:space="preserve">Câu </w:t>
      </w:r>
      <w:r w:rsidR="008D1807" w:rsidRPr="008D1807">
        <w:rPr>
          <w:rFonts w:cs="Times New Roman"/>
          <w:b/>
          <w:bCs/>
          <w:i/>
          <w:iCs/>
          <w:sz w:val="24"/>
          <w:szCs w:val="24"/>
        </w:rPr>
        <w:t>1</w:t>
      </w:r>
      <w:r w:rsidRPr="008D1807">
        <w:rPr>
          <w:rFonts w:cs="Times New Roman"/>
          <w:b/>
          <w:bCs/>
          <w:i/>
          <w:iCs/>
          <w:sz w:val="24"/>
          <w:szCs w:val="24"/>
        </w:rPr>
        <w:t>8. Nét nổi bật về tình hình thủ công nghiệp dưới triều Nguyễn là</w:t>
      </w:r>
    </w:p>
    <w:p w:rsidR="003062D1" w:rsidRPr="003062D1" w:rsidRDefault="003062D1" w:rsidP="008D1807">
      <w:pPr>
        <w:spacing w:before="100" w:beforeAutospacing="1" w:after="100" w:afterAutospacing="1" w:line="240" w:lineRule="auto"/>
        <w:ind w:left="993" w:hanging="273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 xml:space="preserve">A. Một số nghề thủ công như làm gốm, sứ, kéo tơ, dệt vải lụa, nấu đường, khai mỏ tiếp tục phát triển </w:t>
      </w:r>
    </w:p>
    <w:p w:rsidR="003062D1" w:rsidRPr="003062D1" w:rsidRDefault="003062D1" w:rsidP="008D1807">
      <w:pPr>
        <w:spacing w:before="100" w:beforeAutospacing="1" w:after="100" w:afterAutospacing="1" w:line="240" w:lineRule="auto"/>
        <w:ind w:left="993" w:hanging="273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Thủ công nghiệp nhà nước được tổ chức quy mô lớn với nhiều ngành nghề</w:t>
      </w:r>
    </w:p>
    <w:p w:rsidR="003062D1" w:rsidRPr="003062D1" w:rsidRDefault="003062D1" w:rsidP="008D1807">
      <w:pPr>
        <w:spacing w:before="100" w:beforeAutospacing="1" w:after="100" w:afterAutospacing="1" w:line="240" w:lineRule="auto"/>
        <w:ind w:left="993" w:hanging="273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 xml:space="preserve">C. Các làng, phường thủ công trong nhân dân vẫn được duy trì nhưng không phát triển </w:t>
      </w:r>
    </w:p>
    <w:p w:rsidR="003062D1" w:rsidRPr="003062D1" w:rsidRDefault="003062D1" w:rsidP="008D1807">
      <w:pPr>
        <w:spacing w:before="100" w:beforeAutospacing="1" w:after="100" w:afterAutospacing="1" w:line="240" w:lineRule="auto"/>
        <w:ind w:left="993" w:hanging="273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Do chính sách của nhà nước và nhu cầu thị trường nên các mầm mống kinh tế tư bản chủ nghĩa không phát triển được</w:t>
      </w:r>
    </w:p>
    <w:p w:rsidR="003062D1" w:rsidRPr="008D1807" w:rsidRDefault="003062D1" w:rsidP="008D1807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D1807">
        <w:rPr>
          <w:rFonts w:cs="Times New Roman"/>
          <w:b/>
          <w:bCs/>
          <w:i/>
          <w:iCs/>
          <w:sz w:val="24"/>
          <w:szCs w:val="24"/>
        </w:rPr>
        <w:t xml:space="preserve">Câu </w:t>
      </w:r>
      <w:r w:rsidR="008D1807" w:rsidRPr="008D1807">
        <w:rPr>
          <w:rFonts w:cs="Times New Roman"/>
          <w:b/>
          <w:bCs/>
          <w:i/>
          <w:iCs/>
          <w:sz w:val="24"/>
          <w:szCs w:val="24"/>
        </w:rPr>
        <w:t>1</w:t>
      </w:r>
      <w:r w:rsidRPr="008D1807">
        <w:rPr>
          <w:rFonts w:cs="Times New Roman"/>
          <w:b/>
          <w:bCs/>
          <w:i/>
          <w:iCs/>
          <w:sz w:val="24"/>
          <w:szCs w:val="24"/>
        </w:rPr>
        <w:t>9. Đến thế kỉ XIX, ở nước ta đã xuất hiện nghề thủ công mới nào?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Làm tranh sơn mài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In tranh dân gian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Làm đường trắng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Khai mỏ</w:t>
      </w:r>
    </w:p>
    <w:p w:rsidR="003062D1" w:rsidRPr="008D1807" w:rsidRDefault="003062D1" w:rsidP="008D1807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D1807">
        <w:rPr>
          <w:rFonts w:cs="Times New Roman"/>
          <w:b/>
          <w:bCs/>
          <w:i/>
          <w:iCs/>
          <w:sz w:val="24"/>
          <w:szCs w:val="24"/>
        </w:rPr>
        <w:t xml:space="preserve">Câu </w:t>
      </w:r>
      <w:r w:rsidR="008D1807" w:rsidRPr="008D1807">
        <w:rPr>
          <w:rFonts w:cs="Times New Roman"/>
          <w:b/>
          <w:bCs/>
          <w:i/>
          <w:iCs/>
          <w:sz w:val="24"/>
          <w:szCs w:val="24"/>
        </w:rPr>
        <w:t>2</w:t>
      </w:r>
      <w:r w:rsidRPr="008D1807">
        <w:rPr>
          <w:rFonts w:cs="Times New Roman"/>
          <w:b/>
          <w:bCs/>
          <w:i/>
          <w:iCs/>
          <w:sz w:val="24"/>
          <w:szCs w:val="24"/>
        </w:rPr>
        <w:t>0. Về tổng thể chính sách của nhà Nguyễn về kinh tế là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A. Trọng nông, ức thương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B. Trọng thương, ức nông</w:t>
      </w:r>
    </w:p>
    <w:p w:rsidR="003062D1" w:rsidRPr="003062D1" w:rsidRDefault="003062D1" w:rsidP="003062D1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C. Hạn chế phát triển các ngành nghề mới</w:t>
      </w:r>
    </w:p>
    <w:p w:rsidR="003062D1" w:rsidRPr="00725759" w:rsidRDefault="003062D1" w:rsidP="008D1807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3062D1">
        <w:rPr>
          <w:rFonts w:eastAsia="Times New Roman" w:cs="Times New Roman"/>
          <w:sz w:val="24"/>
          <w:szCs w:val="26"/>
        </w:rPr>
        <w:t>D. Coi trọng thủ công nghiệp và thương nghiệp</w:t>
      </w:r>
    </w:p>
    <w:p w:rsidR="00676FF5" w:rsidRDefault="00676FF5" w:rsidP="00E27E28">
      <w:pPr>
        <w:tabs>
          <w:tab w:val="left" w:pos="4110"/>
        </w:tabs>
        <w:spacing w:before="60" w:after="6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II</w:t>
      </w:r>
      <w:r w:rsidRPr="009A3B7D">
        <w:rPr>
          <w:sz w:val="24"/>
          <w:szCs w:val="24"/>
        </w:rPr>
        <w:t xml:space="preserve">. </w:t>
      </w:r>
      <w:r>
        <w:rPr>
          <w:sz w:val="24"/>
          <w:szCs w:val="24"/>
        </w:rPr>
        <w:t>CÂU HỎI TỰ LUẬN</w:t>
      </w:r>
    </w:p>
    <w:p w:rsidR="00B05804" w:rsidRPr="00CE0D27" w:rsidRDefault="00A51D3C" w:rsidP="0065409E">
      <w:pPr>
        <w:spacing w:before="120" w:after="0" w:line="240" w:lineRule="auto"/>
        <w:ind w:firstLine="588"/>
        <w:rPr>
          <w:b/>
          <w:i/>
          <w:sz w:val="22"/>
        </w:rPr>
      </w:pPr>
      <w:r>
        <w:rPr>
          <w:b/>
          <w:i/>
          <w:sz w:val="24"/>
          <w:szCs w:val="24"/>
        </w:rPr>
        <w:t>Em h</w:t>
      </w:r>
      <w:r w:rsidR="0065409E">
        <w:rPr>
          <w:b/>
          <w:i/>
          <w:sz w:val="22"/>
        </w:rPr>
        <w:t xml:space="preserve">ãy </w:t>
      </w:r>
      <w:r w:rsidR="008D1807" w:rsidRPr="008D1807">
        <w:rPr>
          <w:b/>
          <w:i/>
          <w:sz w:val="22"/>
        </w:rPr>
        <w:t>đánh giá chính sách ngoại giao của nhà Nguyễn</w:t>
      </w:r>
      <w:r w:rsidR="00F10520">
        <w:rPr>
          <w:b/>
          <w:i/>
          <w:sz w:val="22"/>
        </w:rPr>
        <w:t>.</w:t>
      </w:r>
    </w:p>
    <w:p w:rsidR="00AF2FA2" w:rsidRPr="00FD778D" w:rsidRDefault="00AF2FA2" w:rsidP="0083306F">
      <w:pPr>
        <w:spacing w:before="120" w:after="0" w:line="240" w:lineRule="auto"/>
        <w:ind w:left="1560" w:hanging="1560"/>
        <w:jc w:val="both"/>
        <w:rPr>
          <w:b/>
          <w:i/>
          <w:sz w:val="24"/>
          <w:szCs w:val="24"/>
        </w:rPr>
      </w:pPr>
      <w:r w:rsidRPr="00FD778D">
        <w:rPr>
          <w:rFonts w:eastAsia="Times New Roman" w:cs="Times New Roman"/>
          <w:color w:val="000000"/>
          <w:sz w:val="24"/>
          <w:szCs w:val="24"/>
        </w:rPr>
        <w:br/>
      </w:r>
    </w:p>
    <w:sectPr w:rsidR="00AF2FA2" w:rsidRPr="00FD778D" w:rsidSect="00C16BE3">
      <w:type w:val="continuous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C80"/>
    <w:multiLevelType w:val="hybridMultilevel"/>
    <w:tmpl w:val="C28E7438"/>
    <w:lvl w:ilvl="0" w:tplc="C2CC91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6368C"/>
    <w:multiLevelType w:val="hybridMultilevel"/>
    <w:tmpl w:val="06006648"/>
    <w:lvl w:ilvl="0" w:tplc="B6D2379E">
      <w:start w:val="1"/>
      <w:numFmt w:val="bullet"/>
      <w:lvlText w:val=""/>
      <w:lvlJc w:val="left"/>
      <w:pPr>
        <w:ind w:left="205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A"/>
    <w:rsid w:val="000F3EF1"/>
    <w:rsid w:val="00193446"/>
    <w:rsid w:val="001C18C3"/>
    <w:rsid w:val="0022252D"/>
    <w:rsid w:val="00273E2A"/>
    <w:rsid w:val="00291F09"/>
    <w:rsid w:val="003062D1"/>
    <w:rsid w:val="00340982"/>
    <w:rsid w:val="00421218"/>
    <w:rsid w:val="00453B47"/>
    <w:rsid w:val="00523F1A"/>
    <w:rsid w:val="005628ED"/>
    <w:rsid w:val="00595EEA"/>
    <w:rsid w:val="00603520"/>
    <w:rsid w:val="0060694A"/>
    <w:rsid w:val="00633629"/>
    <w:rsid w:val="00637424"/>
    <w:rsid w:val="0065409E"/>
    <w:rsid w:val="00676FF5"/>
    <w:rsid w:val="006C4F4B"/>
    <w:rsid w:val="00725759"/>
    <w:rsid w:val="007F4052"/>
    <w:rsid w:val="0083306F"/>
    <w:rsid w:val="008D1807"/>
    <w:rsid w:val="008E3A69"/>
    <w:rsid w:val="008F0FA6"/>
    <w:rsid w:val="00922AE8"/>
    <w:rsid w:val="00963926"/>
    <w:rsid w:val="009B7F3B"/>
    <w:rsid w:val="00A200E8"/>
    <w:rsid w:val="00A446FD"/>
    <w:rsid w:val="00A51D3C"/>
    <w:rsid w:val="00A91A82"/>
    <w:rsid w:val="00AD6B8D"/>
    <w:rsid w:val="00AF2FA2"/>
    <w:rsid w:val="00B05804"/>
    <w:rsid w:val="00BA0CE1"/>
    <w:rsid w:val="00BD3367"/>
    <w:rsid w:val="00BF490C"/>
    <w:rsid w:val="00C16BE3"/>
    <w:rsid w:val="00C21038"/>
    <w:rsid w:val="00C26156"/>
    <w:rsid w:val="00C74086"/>
    <w:rsid w:val="00C800C4"/>
    <w:rsid w:val="00C97060"/>
    <w:rsid w:val="00CE0D27"/>
    <w:rsid w:val="00D72C0C"/>
    <w:rsid w:val="00D81E0D"/>
    <w:rsid w:val="00E27E28"/>
    <w:rsid w:val="00EE3B62"/>
    <w:rsid w:val="00EF5BC8"/>
    <w:rsid w:val="00F10520"/>
    <w:rsid w:val="00F27415"/>
    <w:rsid w:val="00FD778D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8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58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2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8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58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2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Thuận</dc:creator>
  <cp:lastModifiedBy>Dell</cp:lastModifiedBy>
  <cp:revision>2</cp:revision>
  <dcterms:created xsi:type="dcterms:W3CDTF">2020-04-12T07:04:00Z</dcterms:created>
  <dcterms:modified xsi:type="dcterms:W3CDTF">2020-04-12T07:04:00Z</dcterms:modified>
</cp:coreProperties>
</file>